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DC3B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36F39D20" w14:textId="6D14C671" w:rsidR="00D707D9" w:rsidRDefault="00D26925" w:rsidP="0086690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Martin Šimurda, </w:t>
      </w:r>
      <w:r w:rsidRPr="00D26925">
        <w:rPr>
          <w:b/>
          <w:color w:val="000000"/>
          <w:sz w:val="28"/>
          <w:szCs w:val="28"/>
        </w:rPr>
        <w:t>Merchandising Málaga, Španěl</w:t>
      </w:r>
      <w:r w:rsidR="00677FAA">
        <w:rPr>
          <w:b/>
          <w:color w:val="000000"/>
          <w:sz w:val="28"/>
          <w:szCs w:val="28"/>
        </w:rPr>
        <w:t>s</w:t>
      </w:r>
      <w:r w:rsidRPr="00D26925">
        <w:rPr>
          <w:b/>
          <w:color w:val="000000"/>
          <w:sz w:val="28"/>
          <w:szCs w:val="28"/>
        </w:rPr>
        <w:t>ko</w:t>
      </w:r>
    </w:p>
    <w:p w14:paraId="2620E33B" w14:textId="77777777" w:rsidR="00E4077E" w:rsidRPr="00866906" w:rsidRDefault="00E4077E" w:rsidP="0086690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14:paraId="3EA4CAD2" w14:textId="05D6C38E" w:rsidR="00D26925" w:rsidRPr="00D26925" w:rsidRDefault="00D26925" w:rsidP="00E4077E">
      <w:pPr>
        <w:spacing w:line="276" w:lineRule="auto"/>
      </w:pPr>
      <w:r w:rsidRPr="00D26925">
        <w:t xml:space="preserve">Na přelomu dubna a května 2024 jsem měl možnost </w:t>
      </w:r>
      <w:r w:rsidR="00597E71">
        <w:t xml:space="preserve">zúčastnit </w:t>
      </w:r>
      <w:r w:rsidR="00E4077E">
        <w:t>stáže v</w:t>
      </w:r>
      <w:r w:rsidRPr="00D26925">
        <w:t xml:space="preserve"> programu Erasmus</w:t>
      </w:r>
      <w:r w:rsidR="00597E71">
        <w:t>+</w:t>
      </w:r>
      <w:r w:rsidRPr="00D26925">
        <w:t>, kter</w:t>
      </w:r>
      <w:r w:rsidR="00E4077E">
        <w:t>ou</w:t>
      </w:r>
      <w:r w:rsidRPr="00D26925">
        <w:t xml:space="preserve"> pořád</w:t>
      </w:r>
      <w:r w:rsidR="00E4077E">
        <w:t>ala</w:t>
      </w:r>
      <w:r w:rsidRPr="00D26925">
        <w:t xml:space="preserve"> Vyšší odborná škola a Střední průmyslová škola elektrotechnická </w:t>
      </w:r>
      <w:r w:rsidR="00A07C5C">
        <w:t xml:space="preserve">v Plzni </w:t>
      </w:r>
      <w:r w:rsidRPr="00D26925">
        <w:t>ve spolupráci s Evropskou unií. 4 týdny jsem bydlel a pracoval na jihu Španělska ve městě Málaga.</w:t>
      </w:r>
    </w:p>
    <w:p w14:paraId="5305AF55" w14:textId="1B18D224" w:rsidR="00D26925" w:rsidRPr="00D26925" w:rsidRDefault="00B53D40" w:rsidP="00E4077E">
      <w:pPr>
        <w:spacing w:line="276" w:lineRule="auto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18F3EF8" wp14:editId="4BFA1A9D">
            <wp:simplePos x="0" y="0"/>
            <wp:positionH relativeFrom="margin">
              <wp:posOffset>4075430</wp:posOffset>
            </wp:positionH>
            <wp:positionV relativeFrom="paragraph">
              <wp:posOffset>80645</wp:posOffset>
            </wp:positionV>
            <wp:extent cx="1841500" cy="1381125"/>
            <wp:effectExtent l="0" t="0" r="6350" b="9525"/>
            <wp:wrapSquare wrapText="bothSides"/>
            <wp:docPr id="3" name="Obrázek 3" descr="Obsah obrázku oblečení, zeď, osoba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blečení, zeď, osoba, Lidská tv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925" w:rsidRPr="00D26925">
        <w:t>Pracoval jsem v poměrně malé firmě Merchandising Málaga, která se zaměřuje na výrobu reklamních produktů a také spolupracuje s CBD firmami, kterým navrhuje designy a jejich produkty prodává. Ve firmě pracují dlouhodobě 4 lidi a také tam se mnou pracoval můj spolužák Martin Vavřík.</w:t>
      </w:r>
    </w:p>
    <w:p w14:paraId="1C242FF1" w14:textId="2842261E" w:rsidR="00D26925" w:rsidRPr="00D26925" w:rsidRDefault="005A7DC7" w:rsidP="00E4077E">
      <w:pPr>
        <w:spacing w:line="276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DE71B0C" wp14:editId="1216E9CA">
            <wp:simplePos x="0" y="0"/>
            <wp:positionH relativeFrom="margin">
              <wp:posOffset>4081145</wp:posOffset>
            </wp:positionH>
            <wp:positionV relativeFrom="paragraph">
              <wp:posOffset>766445</wp:posOffset>
            </wp:positionV>
            <wp:extent cx="1813560" cy="1609725"/>
            <wp:effectExtent l="0" t="0" r="0" b="9525"/>
            <wp:wrapSquare wrapText="bothSides"/>
            <wp:docPr id="1" name="Obrázek 1" descr="Obsah obrázku text, interiér, zeď, compute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interiér, zeď, computer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6" b="15467"/>
                    <a:stretch/>
                  </pic:blipFill>
                  <pic:spPr bwMode="auto">
                    <a:xfrm>
                      <a:off x="0" y="0"/>
                      <a:ext cx="18135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25" w:rsidRPr="00D26925">
        <w:t>Naš</w:t>
      </w:r>
      <w:r w:rsidR="00E4077E">
        <w:t>í</w:t>
      </w:r>
      <w:r w:rsidR="00D26925" w:rsidRPr="00D26925">
        <w:t xml:space="preserve">m hlavním úkolem bylo vytvářet designy na balení CBD produktů, které měly být výjimečné a upoutat pozornost. Díky tomu jsme měli možnost se naučit s programem Adobe Illustrator a umělou inteligencí na generování obrázků. Dále jsme ještě měli menší úkoly jako třeba výměnu čárových kódů nebo opravu chyb na balení. </w:t>
      </w:r>
    </w:p>
    <w:p w14:paraId="334FDEC8" w14:textId="59514BF6" w:rsidR="00D26925" w:rsidRPr="00D26925" w:rsidRDefault="00D26925" w:rsidP="00E4077E">
      <w:pPr>
        <w:spacing w:line="276" w:lineRule="auto"/>
      </w:pPr>
      <w:r w:rsidRPr="00D26925">
        <w:t>Převážně jsme komunikovali s Aranchou, která uměla poměrně dobře anglicky. Ta nám zadávala úkoly a také dávala zpětnou vazbu ohledně odevzdaných designů. Kolektiv byl velice příjemný a s naší prací byli všichni spokojení.</w:t>
      </w:r>
    </w:p>
    <w:p w14:paraId="1A227B45" w14:textId="1EDC05A5" w:rsidR="00D26925" w:rsidRPr="00D26925" w:rsidRDefault="00D26925" w:rsidP="00E4077E">
      <w:pPr>
        <w:spacing w:line="276" w:lineRule="auto"/>
      </w:pPr>
      <w:r w:rsidRPr="00D26925">
        <w:t>Bydleli jsme v hostelu na východě Málagy v hezké části města s názvem Pedregalejo. V poměrně malém pokoji nás bylo 5, takže jsme se museli dost uskromnit. Byly nám poskytnuty snídaně, obědy a večeře. Bohužel jsme občas nebyli se stravováním spokojení, takže jsme si někdy museli zařídit jídlo sami. V hostelu bylo několik dalších skupin z </w:t>
      </w:r>
      <w:r w:rsidR="00D87229" w:rsidRPr="00D26925">
        <w:t>Erasmu</w:t>
      </w:r>
      <w:r w:rsidRPr="00D26925">
        <w:t xml:space="preserve"> a dokonce jsme si tam našli nové přátele z Polska.</w:t>
      </w:r>
    </w:p>
    <w:p w14:paraId="37DFCD06" w14:textId="79D14648" w:rsidR="00D26925" w:rsidRPr="00D26925" w:rsidRDefault="00D26925" w:rsidP="00E4077E">
      <w:pPr>
        <w:spacing w:line="276" w:lineRule="auto"/>
      </w:pPr>
      <w:r w:rsidRPr="00D26925">
        <w:t>Náš volný čas jsme převážně strávili ve městě. Chodili jsme na pláž, objevovali centrum a poznávali místní kulturu. Jeli</w:t>
      </w:r>
      <w:r w:rsidR="00F67001">
        <w:t xml:space="preserve"> jsme</w:t>
      </w:r>
      <w:r w:rsidRPr="00D26925">
        <w:t xml:space="preserve"> na výlet do města Sevilla a na stezku Caminito del Rey. Sám jsem se ještě šel podívat na východ slunce na horu San Ant</w:t>
      </w:r>
      <w:r w:rsidR="00A07C5C">
        <w:t>ó</w:t>
      </w:r>
      <w:r w:rsidRPr="00D26925">
        <w:t>n, která byla přibližně hodinu od našeho ubytování.</w:t>
      </w:r>
    </w:p>
    <w:p w14:paraId="1FC9398C" w14:textId="32B23159" w:rsidR="00D26925" w:rsidRPr="00D26925" w:rsidRDefault="00D26925" w:rsidP="00E4077E">
      <w:pPr>
        <w:spacing w:line="276" w:lineRule="auto"/>
      </w:pPr>
      <w:r w:rsidRPr="00D26925">
        <w:t xml:space="preserve">Velkou výhodou </w:t>
      </w:r>
      <w:r w:rsidR="00E4077E">
        <w:t>E</w:t>
      </w:r>
      <w:r w:rsidRPr="00D26925">
        <w:t>rasmu je to, že jsme měli zaplacen</w:t>
      </w:r>
      <w:r w:rsidR="00E4077E">
        <w:t>é</w:t>
      </w:r>
      <w:r w:rsidRPr="00D26925">
        <w:t xml:space="preserve"> ubytování, stravování, MHD, letenky a k tomu jsme dostali kapesné</w:t>
      </w:r>
      <w:r w:rsidR="00E4077E">
        <w:t xml:space="preserve">, </w:t>
      </w:r>
      <w:r w:rsidRPr="00D26925">
        <w:t>takže celý pobyt byl skoro zdarma a mohl jsem utrácet jen za věci navíc.</w:t>
      </w:r>
    </w:p>
    <w:p w14:paraId="05B16596" w14:textId="791BF048" w:rsidR="00D26925" w:rsidRPr="00D26925" w:rsidRDefault="00D26925" w:rsidP="00E4077E">
      <w:pPr>
        <w:spacing w:line="276" w:lineRule="auto"/>
      </w:pPr>
      <w:r w:rsidRPr="00D26925">
        <w:t>Před odjezdem na stáž jsme měli několik společných hodin, na kterých jsme se všichni mohli poznat a připravovali jsme se na náš pobyt ve Španělsku, takže nás po příjezdu nic nepřekvapilo.</w:t>
      </w:r>
    </w:p>
    <w:p w14:paraId="0192E80A" w14:textId="3F3CAB60" w:rsidR="00D26925" w:rsidRPr="00D26925" w:rsidRDefault="00D26925" w:rsidP="00E4077E">
      <w:pPr>
        <w:spacing w:line="276" w:lineRule="auto"/>
      </w:pPr>
      <w:r w:rsidRPr="00D26925">
        <w:t>Stáž ve Španělsku beru ve všech směrech jako skvělou zkušenost. Mohl jsem si vyzkoušet práci v zahraničním kolektivu, poznat místní kulturu a získa</w:t>
      </w:r>
      <w:r w:rsidR="00F67001">
        <w:t>t</w:t>
      </w:r>
      <w:r w:rsidRPr="00D26925">
        <w:t xml:space="preserve"> kontakty na lidi z různých částí Evropy. Jediné, co mě mrzelo</w:t>
      </w:r>
      <w:r w:rsidR="00E4077E">
        <w:t>,</w:t>
      </w:r>
      <w:r w:rsidRPr="00D26925">
        <w:t xml:space="preserve"> bylo to, že jsme se musel tak brzo vrátit zpátky. Stáž v zahraničí můžu jen doporučit a svého rozhodnutí určitě nelituji.</w:t>
      </w:r>
    </w:p>
    <w:p w14:paraId="4DAF9D0B" w14:textId="23616A58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sectPr w:rsidR="00A538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DC6B" w14:textId="77777777" w:rsidR="003C3923" w:rsidRDefault="003C3923" w:rsidP="00E10E84">
      <w:r>
        <w:separator/>
      </w:r>
    </w:p>
  </w:endnote>
  <w:endnote w:type="continuationSeparator" w:id="0">
    <w:p w14:paraId="15B51E88" w14:textId="77777777" w:rsidR="003C3923" w:rsidRDefault="003C3923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CEC5" w14:textId="77777777" w:rsidR="003C3923" w:rsidRDefault="003C3923" w:rsidP="00E10E84">
      <w:r>
        <w:separator/>
      </w:r>
    </w:p>
  </w:footnote>
  <w:footnote w:type="continuationSeparator" w:id="0">
    <w:p w14:paraId="15F497CA" w14:textId="77777777" w:rsidR="003C3923" w:rsidRDefault="003C3923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B4A1" w14:textId="5499DF6B" w:rsidR="00E4077E" w:rsidRDefault="00E4077E" w:rsidP="00E4077E">
    <w:pPr>
      <w:pStyle w:val="Zhlav"/>
      <w:jc w:val="right"/>
    </w:pPr>
    <w:r>
      <w:rPr>
        <w:noProof/>
      </w:rPr>
      <w:drawing>
        <wp:inline distT="0" distB="0" distL="0" distR="0" wp14:anchorId="5717FA8F" wp14:editId="15C22889">
          <wp:extent cx="2228850" cy="466725"/>
          <wp:effectExtent l="0" t="0" r="0" b="9525"/>
          <wp:docPr id="12549897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173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23B6D"/>
    <w:rsid w:val="00143B62"/>
    <w:rsid w:val="00175F02"/>
    <w:rsid w:val="00247771"/>
    <w:rsid w:val="00261E83"/>
    <w:rsid w:val="00292132"/>
    <w:rsid w:val="002A26B2"/>
    <w:rsid w:val="002D16CE"/>
    <w:rsid w:val="002E55CE"/>
    <w:rsid w:val="003479A3"/>
    <w:rsid w:val="00350ACF"/>
    <w:rsid w:val="003C3923"/>
    <w:rsid w:val="00436959"/>
    <w:rsid w:val="00444A06"/>
    <w:rsid w:val="004851C6"/>
    <w:rsid w:val="004A63B6"/>
    <w:rsid w:val="005009B1"/>
    <w:rsid w:val="00597E71"/>
    <w:rsid w:val="005A7DC7"/>
    <w:rsid w:val="005C5255"/>
    <w:rsid w:val="00655999"/>
    <w:rsid w:val="00677FAA"/>
    <w:rsid w:val="00726597"/>
    <w:rsid w:val="008257C9"/>
    <w:rsid w:val="00866906"/>
    <w:rsid w:val="008844E2"/>
    <w:rsid w:val="00897754"/>
    <w:rsid w:val="008A7373"/>
    <w:rsid w:val="008B3973"/>
    <w:rsid w:val="00977A8D"/>
    <w:rsid w:val="00981EFC"/>
    <w:rsid w:val="00990036"/>
    <w:rsid w:val="00A07C5C"/>
    <w:rsid w:val="00A108F2"/>
    <w:rsid w:val="00A150E5"/>
    <w:rsid w:val="00A53865"/>
    <w:rsid w:val="00A95EC2"/>
    <w:rsid w:val="00AF6B00"/>
    <w:rsid w:val="00B21EC7"/>
    <w:rsid w:val="00B53D40"/>
    <w:rsid w:val="00B64D18"/>
    <w:rsid w:val="00BF0734"/>
    <w:rsid w:val="00C00875"/>
    <w:rsid w:val="00C80D54"/>
    <w:rsid w:val="00C949C5"/>
    <w:rsid w:val="00CA2F71"/>
    <w:rsid w:val="00D26925"/>
    <w:rsid w:val="00D5200B"/>
    <w:rsid w:val="00D707D9"/>
    <w:rsid w:val="00D87229"/>
    <w:rsid w:val="00DB692E"/>
    <w:rsid w:val="00DC010B"/>
    <w:rsid w:val="00DD76AF"/>
    <w:rsid w:val="00DE47DE"/>
    <w:rsid w:val="00E0747D"/>
    <w:rsid w:val="00E10E84"/>
    <w:rsid w:val="00E26A8B"/>
    <w:rsid w:val="00E37881"/>
    <w:rsid w:val="00E4077E"/>
    <w:rsid w:val="00E54FB6"/>
    <w:rsid w:val="00EB4507"/>
    <w:rsid w:val="00F60673"/>
    <w:rsid w:val="00F67001"/>
    <w:rsid w:val="00F731CF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562F"/>
  <w15:docId w15:val="{4A76533E-A8CD-4C38-8C12-720361C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44A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44A06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2550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4</cp:revision>
  <dcterms:created xsi:type="dcterms:W3CDTF">2024-05-31T20:23:00Z</dcterms:created>
  <dcterms:modified xsi:type="dcterms:W3CDTF">2024-09-05T20:15:00Z</dcterms:modified>
</cp:coreProperties>
</file>