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6EE61" w14:textId="511F2EAF" w:rsidR="00171900" w:rsidRDefault="00171900" w:rsidP="00171900"/>
    <w:p w14:paraId="1BF3EFB5" w14:textId="77777777" w:rsidR="00171900" w:rsidRDefault="00171900" w:rsidP="00171900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14:paraId="783FBEE1" w14:textId="2586BB2C" w:rsidR="00171900" w:rsidRPr="00866906" w:rsidRDefault="00111EA7" w:rsidP="00171900">
      <w:pPr>
        <w:pStyle w:val="Normln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Filip Beneš, </w:t>
      </w:r>
      <w:proofErr w:type="spellStart"/>
      <w:r>
        <w:rPr>
          <w:b/>
          <w:color w:val="000000"/>
          <w:sz w:val="28"/>
          <w:szCs w:val="28"/>
        </w:rPr>
        <w:t>Tequesol</w:t>
      </w:r>
      <w:proofErr w:type="spellEnd"/>
      <w:r>
        <w:rPr>
          <w:b/>
          <w:color w:val="000000"/>
          <w:sz w:val="28"/>
          <w:szCs w:val="28"/>
        </w:rPr>
        <w:t>, Španělsko</w:t>
      </w:r>
    </w:p>
    <w:p w14:paraId="5FCCD0D8" w14:textId="5F52A494" w:rsidR="00855138" w:rsidRDefault="00111EA7" w:rsidP="00763CAA">
      <w:pPr>
        <w:spacing w:line="276" w:lineRule="auto"/>
      </w:pPr>
      <w:r>
        <w:t>Díky VOŠ a SPŠE Plzeň a programu Erasmus+ jsem se dostal do Španělska, konkrétně Malagy, na stáž, která trvala 4 týdny.</w:t>
      </w:r>
    </w:p>
    <w:p w14:paraId="6D6E2A3E" w14:textId="68AE8AF9" w:rsidR="00111EA7" w:rsidRDefault="00763CAA" w:rsidP="00763CAA">
      <w:pPr>
        <w:spacing w:line="276" w:lineRule="auto"/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1DD02A86" wp14:editId="3AB18F1F">
            <wp:simplePos x="0" y="0"/>
            <wp:positionH relativeFrom="column">
              <wp:posOffset>-13970</wp:posOffset>
            </wp:positionH>
            <wp:positionV relativeFrom="paragraph">
              <wp:posOffset>191770</wp:posOffset>
            </wp:positionV>
            <wp:extent cx="2045970" cy="2727960"/>
            <wp:effectExtent l="0" t="0" r="0" b="0"/>
            <wp:wrapThrough wrapText="bothSides">
              <wp:wrapPolygon edited="0">
                <wp:start x="0" y="0"/>
                <wp:lineTo x="0" y="21419"/>
                <wp:lineTo x="21318" y="21419"/>
                <wp:lineTo x="21318" y="0"/>
                <wp:lineTo x="0" y="0"/>
              </wp:wrapPolygon>
            </wp:wrapThrough>
            <wp:docPr id="1451387557" name="Obrázek 1" descr="Obsah obrázku oblečení, budova, boty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387557" name="Obrázek 1" descr="Obsah obrázku oblečení, budova, boty, osob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6A62">
        <w:t xml:space="preserve">Pracoval jsem ve společnosti </w:t>
      </w:r>
      <w:proofErr w:type="spellStart"/>
      <w:r w:rsidR="00506A62">
        <w:t>Tequesol</w:t>
      </w:r>
      <w:proofErr w:type="spellEnd"/>
      <w:r w:rsidR="00506A62">
        <w:t xml:space="preserve">, což je rodinná </w:t>
      </w:r>
      <w:r w:rsidR="00090481">
        <w:t>venezuelská</w:t>
      </w:r>
      <w:r w:rsidR="00506A62">
        <w:t xml:space="preserve"> </w:t>
      </w:r>
      <w:r w:rsidR="00090481">
        <w:t>pekárna</w:t>
      </w:r>
      <w:r w:rsidR="00506A62">
        <w:t xml:space="preserve">, která dodává svou specialitu </w:t>
      </w:r>
      <w:proofErr w:type="spellStart"/>
      <w:r w:rsidR="00506A62">
        <w:t>tequenos</w:t>
      </w:r>
      <w:proofErr w:type="spellEnd"/>
      <w:r w:rsidR="00506A62">
        <w:t xml:space="preserve"> do restaurací a obchodů ve Španělsku, Francii a Itálii. Celou společnost tvoří pouze 5 zaměstnanců, kteří jsou buď v kuchyni nebo se pohybují v oblasti marketingu</w:t>
      </w:r>
      <w:r>
        <w:t>. V</w:t>
      </w:r>
      <w:r w:rsidR="0010626E">
        <w:t xml:space="preserve">šichni </w:t>
      </w:r>
      <w:r>
        <w:t xml:space="preserve">se ke mně </w:t>
      </w:r>
      <w:r w:rsidR="0010626E">
        <w:t>chovali velmi mile a věřili mi v mé práci</w:t>
      </w:r>
      <w:r>
        <w:t xml:space="preserve"> v IT.</w:t>
      </w:r>
    </w:p>
    <w:p w14:paraId="45D5A61A" w14:textId="66FE78EB" w:rsidR="00506A62" w:rsidRDefault="0010626E" w:rsidP="00763CAA">
      <w:pPr>
        <w:spacing w:line="276" w:lineRule="auto"/>
      </w:pPr>
      <w:r>
        <w:t xml:space="preserve">Po dobu mojí stáže jsem jim pomáhal se zlepšením vzhledu a funkčnosti stránek. Co se týče designu, tak jsem například upravoval a fotil nové fotky k produktům, které mají na </w:t>
      </w:r>
      <w:r w:rsidR="00090481">
        <w:t>stránkách</w:t>
      </w:r>
      <w:r>
        <w:t>. Po stránce funkčnosti jsem se snažil jejich stránky zrychlit.</w:t>
      </w:r>
    </w:p>
    <w:p w14:paraId="1BB7565A" w14:textId="40B4D7D1" w:rsidR="0010626E" w:rsidRDefault="0010626E" w:rsidP="00763CAA">
      <w:pPr>
        <w:spacing w:line="276" w:lineRule="auto"/>
      </w:pPr>
      <w:r>
        <w:t>Praxe mi díky tomu přinesla větší přehled v práci s opravdovými webovými stránkami a jejich úpravou pro lepší komerční využití. Mohl jsem také na vlastní kůži poznat, že teorie ze školy je poměrně k ničemu v praxi.</w:t>
      </w:r>
    </w:p>
    <w:p w14:paraId="6F9264A1" w14:textId="2B6BFBFB" w:rsidR="0001161C" w:rsidRDefault="0001161C" w:rsidP="00763CAA">
      <w:pPr>
        <w:spacing w:line="276" w:lineRule="auto"/>
      </w:pPr>
      <w:r>
        <w:t xml:space="preserve">Mimo to jsem se ale rozhodně zlepšil ve španělštině. Na začátku to pro mě byla nepřekonatelná </w:t>
      </w:r>
      <w:r w:rsidR="00090481">
        <w:t>překážka</w:t>
      </w:r>
      <w:r>
        <w:t xml:space="preserve">, ale postupem času jsem se s tím </w:t>
      </w:r>
      <w:r w:rsidR="00090481">
        <w:t>jazykem</w:t>
      </w:r>
      <w:r>
        <w:t xml:space="preserve"> sžil a porozumění jednotlivým slovům ve větách a pochycení kontextu v konverzacích bylo znatelně jednodušší. Pomohl tomu i fakt, že v </w:t>
      </w:r>
      <w:proofErr w:type="spellStart"/>
      <w:r>
        <w:t>Tequesol</w:t>
      </w:r>
      <w:proofErr w:type="spellEnd"/>
      <w:r>
        <w:t xml:space="preserve"> mluvil anglicky jen jediný člověk a s ostatními jsem se musel bavit buď přes </w:t>
      </w:r>
      <w:r w:rsidR="00090481">
        <w:t>překladač, nebo</w:t>
      </w:r>
      <w:r>
        <w:t xml:space="preserve"> na mě mluvili jednoduchou angličtin</w:t>
      </w:r>
      <w:r w:rsidR="00763CAA">
        <w:t>ou</w:t>
      </w:r>
      <w:r>
        <w:t xml:space="preserve">. </w:t>
      </w:r>
    </w:p>
    <w:p w14:paraId="1C25F4B0" w14:textId="0A943391" w:rsidR="0001161C" w:rsidRDefault="0001161C" w:rsidP="00763CAA">
      <w:pPr>
        <w:spacing w:line="276" w:lineRule="auto"/>
      </w:pPr>
      <w:r>
        <w:t xml:space="preserve">Ubytování bylo velmi jednoduché. Nebylo to nic víc než místo, kde spát a najíst se. Člověk si na to ze začátku musel zvyknout, ale poté už to bylo dokonce </w:t>
      </w:r>
      <w:r w:rsidR="00BC4232">
        <w:t>i</w:t>
      </w:r>
      <w:r>
        <w:t xml:space="preserve"> velice </w:t>
      </w:r>
      <w:r w:rsidR="00BC4232">
        <w:t>příjemné místo</w:t>
      </w:r>
      <w:r w:rsidR="008F40AC">
        <w:t>, kam jsem se rád vracel po dni v práci nebo na výletu.</w:t>
      </w:r>
    </w:p>
    <w:p w14:paraId="1771CC95" w14:textId="5698AFAA" w:rsidR="008F40AC" w:rsidRDefault="00763CAA" w:rsidP="00763CAA">
      <w:pPr>
        <w:spacing w:line="276" w:lineRule="auto"/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2E57982" wp14:editId="3337D540">
            <wp:simplePos x="0" y="0"/>
            <wp:positionH relativeFrom="column">
              <wp:posOffset>3839845</wp:posOffset>
            </wp:positionH>
            <wp:positionV relativeFrom="paragraph">
              <wp:posOffset>169545</wp:posOffset>
            </wp:positionV>
            <wp:extent cx="1847850" cy="2463800"/>
            <wp:effectExtent l="0" t="0" r="0" b="0"/>
            <wp:wrapThrough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hrough>
            <wp:docPr id="561976120" name="Obrázek 2" descr="Obsah obrázku interiér, osoba, oblečení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76120" name="Obrázek 2" descr="Obsah obrázku interiér, osoba, oblečení, bílá tabule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0AC">
        <w:t>Ve v</w:t>
      </w:r>
      <w:r w:rsidR="0055202F">
        <w:t>olném čase jsem se často procházel po městě, kde jsme chodili do galerií a muzeí. Také jsme byli na výletech mimo Malagu a to v </w:t>
      </w:r>
      <w:proofErr w:type="spellStart"/>
      <w:r w:rsidR="0055202F">
        <w:t>Caminito</w:t>
      </w:r>
      <w:proofErr w:type="spellEnd"/>
      <w:r w:rsidR="0055202F">
        <w:t xml:space="preserve"> </w:t>
      </w:r>
      <w:proofErr w:type="spellStart"/>
      <w:r w:rsidR="0055202F">
        <w:t>del</w:t>
      </w:r>
      <w:proofErr w:type="spellEnd"/>
      <w:r w:rsidR="0055202F">
        <w:t xml:space="preserve"> </w:t>
      </w:r>
      <w:proofErr w:type="spellStart"/>
      <w:r w:rsidR="0055202F">
        <w:t>Rey</w:t>
      </w:r>
      <w:proofErr w:type="spellEnd"/>
      <w:r w:rsidR="0055202F">
        <w:t xml:space="preserve"> a v Seville.</w:t>
      </w:r>
    </w:p>
    <w:p w14:paraId="281209FE" w14:textId="1A45EA97" w:rsidR="0055202F" w:rsidRDefault="0055202F" w:rsidP="00763CAA">
      <w:pPr>
        <w:spacing w:line="276" w:lineRule="auto"/>
      </w:pPr>
      <w:r>
        <w:t>Bylo příjemné, že jsme měli zaplacené MHD a tudíž jsme se mohli dopravovat kamkoliv (po městě) a kdykoliv.</w:t>
      </w:r>
    </w:p>
    <w:p w14:paraId="3DF00B87" w14:textId="619E237F" w:rsidR="00763CAA" w:rsidRDefault="0055202F" w:rsidP="00763CAA">
      <w:pPr>
        <w:spacing w:line="276" w:lineRule="auto"/>
      </w:pPr>
      <w:r>
        <w:t>Na stáž jako takovou jsme se připravovali ve škole už nějakou dobu dopředu</w:t>
      </w:r>
      <w:r w:rsidR="000533A9">
        <w:t xml:space="preserve">. </w:t>
      </w:r>
      <w:r w:rsidR="00090481">
        <w:t>Rozhodně</w:t>
      </w:r>
      <w:r w:rsidR="000533A9">
        <w:t xml:space="preserve"> to pomohlo se seznamováním s ostatními a naše následné sžití. Také nás to donutilo se opravdu učit španělštinu.</w:t>
      </w:r>
    </w:p>
    <w:p w14:paraId="2523C299" w14:textId="78FF353E" w:rsidR="000533A9" w:rsidRDefault="00FD4850" w:rsidP="00763CAA">
      <w:pPr>
        <w:spacing w:line="276" w:lineRule="auto"/>
      </w:pPr>
      <w:r>
        <w:t>Zpětně musím říct, že ta stáž byla opravdu vydařená ve všech směrech. Práce mě bavila a lidé tam byli milí a vřelí, viděl jsem tam opravdu hodně věcí, seznámil jsem se s </w:t>
      </w:r>
      <w:r w:rsidR="00090481">
        <w:t>lidmi</w:t>
      </w:r>
      <w:r>
        <w:t xml:space="preserve"> z jiných zemí (hlavně Polsko a Francie) a přineslo mi to poměrně hodně</w:t>
      </w:r>
      <w:r w:rsidR="002D5F89">
        <w:t xml:space="preserve"> zkušeností. </w:t>
      </w:r>
    </w:p>
    <w:sectPr w:rsidR="000533A9" w:rsidSect="00DA74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D74EA" w14:textId="77777777" w:rsidR="00763CAA" w:rsidRDefault="00763CAA" w:rsidP="00763CAA">
      <w:r>
        <w:separator/>
      </w:r>
    </w:p>
  </w:endnote>
  <w:endnote w:type="continuationSeparator" w:id="0">
    <w:p w14:paraId="5222ABB6" w14:textId="77777777" w:rsidR="00763CAA" w:rsidRDefault="00763CAA" w:rsidP="0076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2C274" w14:textId="77777777" w:rsidR="00763CAA" w:rsidRDefault="00763CAA" w:rsidP="00763CAA">
      <w:r>
        <w:separator/>
      </w:r>
    </w:p>
  </w:footnote>
  <w:footnote w:type="continuationSeparator" w:id="0">
    <w:p w14:paraId="076C1F13" w14:textId="77777777" w:rsidR="00763CAA" w:rsidRDefault="00763CAA" w:rsidP="0076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87C60" w14:textId="5AF1F169" w:rsidR="00763CAA" w:rsidRDefault="00763CAA" w:rsidP="00763CAA">
    <w:pPr>
      <w:pStyle w:val="Zhlav"/>
      <w:jc w:val="right"/>
    </w:pPr>
    <w:r w:rsidRPr="00B06528">
      <w:rPr>
        <w:noProof/>
      </w:rPr>
      <w:drawing>
        <wp:inline distT="0" distB="0" distL="0" distR="0" wp14:anchorId="7EE22E48" wp14:editId="1D121D12">
          <wp:extent cx="2228850" cy="466725"/>
          <wp:effectExtent l="0" t="0" r="0" b="9525"/>
          <wp:docPr id="4498037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900"/>
    <w:rsid w:val="0001161C"/>
    <w:rsid w:val="0004716D"/>
    <w:rsid w:val="000533A9"/>
    <w:rsid w:val="00090481"/>
    <w:rsid w:val="0010626E"/>
    <w:rsid w:val="00111EA7"/>
    <w:rsid w:val="00144868"/>
    <w:rsid w:val="00171900"/>
    <w:rsid w:val="001B7036"/>
    <w:rsid w:val="00220BB7"/>
    <w:rsid w:val="002D5F89"/>
    <w:rsid w:val="002E15B8"/>
    <w:rsid w:val="0047473F"/>
    <w:rsid w:val="00483F58"/>
    <w:rsid w:val="00506A62"/>
    <w:rsid w:val="00512078"/>
    <w:rsid w:val="00514520"/>
    <w:rsid w:val="00537C94"/>
    <w:rsid w:val="0055202F"/>
    <w:rsid w:val="00763CAA"/>
    <w:rsid w:val="007C05B0"/>
    <w:rsid w:val="00855138"/>
    <w:rsid w:val="008F40AC"/>
    <w:rsid w:val="00AF6799"/>
    <w:rsid w:val="00B012BF"/>
    <w:rsid w:val="00BA2A43"/>
    <w:rsid w:val="00BC4232"/>
    <w:rsid w:val="00BE45FC"/>
    <w:rsid w:val="00C073D5"/>
    <w:rsid w:val="00DA7494"/>
    <w:rsid w:val="00DF10CD"/>
    <w:rsid w:val="00E64A0E"/>
    <w:rsid w:val="00EB29D8"/>
    <w:rsid w:val="00F44A3E"/>
    <w:rsid w:val="00F9436D"/>
    <w:rsid w:val="00F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F500"/>
  <w15:chartTrackingRefBased/>
  <w15:docId w15:val="{E5C25724-74C8-490F-A305-06EC3A6B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1900"/>
    <w:pPr>
      <w:spacing w:after="0" w:line="240" w:lineRule="auto"/>
    </w:pPr>
    <w:rPr>
      <w:rFonts w:ascii="Times New Roman" w:eastAsia="Times New Roman" w:hAnsi="Times New Roman" w:cs="Times New Roman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71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1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1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1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19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19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19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19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1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1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1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19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19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19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19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19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19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19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1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1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1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1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19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19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19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1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19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1900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171900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763C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CAA"/>
    <w:rPr>
      <w:rFonts w:ascii="Times New Roman" w:eastAsia="Times New Roman" w:hAnsi="Times New Roman" w:cs="Times New Roman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63C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CAA"/>
    <w:rPr>
      <w:rFonts w:ascii="Times New Roman" w:eastAsia="Times New Roman" w:hAnsi="Times New Roman" w:cs="Times New Roman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Beneš</dc:creator>
  <cp:keywords/>
  <dc:description/>
  <cp:lastModifiedBy>Richard Málek</cp:lastModifiedBy>
  <cp:revision>3</cp:revision>
  <dcterms:created xsi:type="dcterms:W3CDTF">2024-05-28T20:28:00Z</dcterms:created>
  <dcterms:modified xsi:type="dcterms:W3CDTF">2024-09-05T19:34:00Z</dcterms:modified>
</cp:coreProperties>
</file>